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1884525</wp:posOffset>
            </wp:positionH>
            <wp:positionV relativeFrom="line">
              <wp:posOffset>0</wp:posOffset>
            </wp:positionV>
            <wp:extent cx="1957388" cy="2276032"/>
            <wp:effectExtent l="0" t="0" r="0" b="0"/>
            <wp:wrapSquare wrapText="bothSides" distL="0" distR="0" distT="0" dist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57388" cy="22760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shd w:val="clear" w:color="auto" w:fill="ffffff"/>
        <w:spacing w:line="324" w:lineRule="auto"/>
        <w:jc w:val="center"/>
        <w:rPr>
          <w:outline w:val="0"/>
          <w:color w:val="202124"/>
          <w:sz w:val="48"/>
          <w:szCs w:val="48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Body"/>
        <w:shd w:val="clear" w:color="auto" w:fill="ffffff"/>
        <w:spacing w:line="324" w:lineRule="auto"/>
        <w:jc w:val="center"/>
        <w:rPr>
          <w:outline w:val="0"/>
          <w:color w:val="202124"/>
          <w:sz w:val="48"/>
          <w:szCs w:val="48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Body"/>
        <w:shd w:val="clear" w:color="auto" w:fill="ffffff"/>
        <w:spacing w:line="324" w:lineRule="auto"/>
        <w:jc w:val="center"/>
        <w:rPr>
          <w:outline w:val="0"/>
          <w:color w:val="202124"/>
          <w:sz w:val="48"/>
          <w:szCs w:val="48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Body"/>
        <w:shd w:val="clear" w:color="auto" w:fill="ffffff"/>
        <w:spacing w:line="324" w:lineRule="auto"/>
        <w:jc w:val="center"/>
        <w:rPr>
          <w:outline w:val="0"/>
          <w:color w:val="202124"/>
          <w:sz w:val="48"/>
          <w:szCs w:val="48"/>
          <w:u w:color="202124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z w:val="48"/>
          <w:szCs w:val="48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The Poly</w:t>
      </w:r>
      <w:r>
        <w:rPr>
          <w:outline w:val="0"/>
          <w:color w:val="202124"/>
          <w:sz w:val="48"/>
          <w:szCs w:val="48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’</w:t>
      </w:r>
      <w:r>
        <w:rPr>
          <w:outline w:val="0"/>
          <w:color w:val="202124"/>
          <w:sz w:val="48"/>
          <w:szCs w:val="48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 xml:space="preserve">s </w:t>
      </w:r>
      <w:r>
        <w:rPr>
          <w:outline w:val="0"/>
          <w:color w:val="202124"/>
          <w:sz w:val="48"/>
          <w:szCs w:val="48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Spring</w:t>
      </w:r>
      <w:r>
        <w:rPr>
          <w:outline w:val="0"/>
          <w:color w:val="202124"/>
          <w:sz w:val="48"/>
          <w:szCs w:val="48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 xml:space="preserve"> Open</w:t>
      </w:r>
      <w:r>
        <w:rPr>
          <w:outline w:val="0"/>
          <w:color w:val="202124"/>
          <w:sz w:val="48"/>
          <w:szCs w:val="48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 xml:space="preserve"> Exhibition</w:t>
      </w:r>
      <w:r>
        <w:rPr>
          <w:outline w:val="0"/>
          <w:color w:val="202124"/>
          <w:sz w:val="48"/>
          <w:szCs w:val="48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 xml:space="preserve"> 2021</w:t>
      </w:r>
    </w:p>
    <w:p>
      <w:pPr>
        <w:pStyle w:val="Body"/>
        <w:shd w:val="clear" w:color="auto" w:fill="ffffff"/>
        <w:spacing w:line="324" w:lineRule="auto"/>
        <w:jc w:val="center"/>
        <w:rPr>
          <w:b w:val="1"/>
          <w:bCs w:val="1"/>
          <w:outline w:val="0"/>
          <w:color w:val="202124"/>
          <w:sz w:val="21"/>
          <w:szCs w:val="21"/>
          <w:u w:color="202124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z w:val="48"/>
          <w:szCs w:val="48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25 May - 5 June 2021</w:t>
      </w:r>
      <w:r>
        <w:rPr>
          <w:outline w:val="0"/>
          <w:color w:val="202124"/>
          <w:sz w:val="48"/>
          <w:szCs w:val="48"/>
          <w:u w:color="202124"/>
          <w:rtl w:val="0"/>
          <w14:textFill>
            <w14:solidFill>
              <w14:srgbClr w14:val="202124"/>
            </w14:solidFill>
          </w14:textFill>
        </w:rPr>
        <w:t xml:space="preserve"> </w:t>
      </w:r>
      <w:r>
        <w:rPr>
          <w:outline w:val="0"/>
          <w:color w:val="202124"/>
          <w:sz w:val="48"/>
          <w:szCs w:val="48"/>
          <w:u w:color="202124"/>
          <w14:textFill>
            <w14:solidFill>
              <w14:srgbClr w14:val="202124"/>
            </w14:solidFill>
          </w14:textFill>
        </w:rPr>
        <w:br w:type="textWrapping"/>
      </w:r>
      <w:r>
        <w:rPr>
          <w:b w:val="1"/>
          <w:bCs w:val="1"/>
          <w:outline w:val="0"/>
          <w:color w:val="202124"/>
          <w:sz w:val="48"/>
          <w:szCs w:val="48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Submission Form</w:t>
      </w:r>
    </w:p>
    <w:p>
      <w:pPr>
        <w:pStyle w:val="Body"/>
        <w:shd w:val="clear" w:color="auto" w:fill="ffffff"/>
        <w:spacing w:before="180" w:line="240" w:lineRule="auto"/>
        <w:jc w:val="center"/>
      </w:pPr>
      <w:r>
        <w:rPr>
          <w:b w:val="1"/>
          <w:bCs w:val="1"/>
          <w:outline w:val="0"/>
          <w:color w:val="202124"/>
          <w:sz w:val="21"/>
          <w:szCs w:val="21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For any queries, please c</w:t>
      </w:r>
      <w:r>
        <w:rPr>
          <w:b w:val="1"/>
          <w:bCs w:val="1"/>
          <w:rtl w:val="0"/>
          <w:lang w:val="en-US"/>
        </w:rPr>
        <w:t xml:space="preserve">ontact Jane Birbeck, </w:t>
      </w:r>
      <w:r>
        <w:rPr>
          <w:b w:val="1"/>
          <w:bCs w:val="1"/>
          <w:rtl w:val="0"/>
          <w:lang w:val="en-US"/>
        </w:rPr>
        <w:t>G</w:t>
      </w:r>
      <w:r>
        <w:rPr>
          <w:b w:val="1"/>
          <w:bCs w:val="1"/>
          <w:rtl w:val="0"/>
          <w:lang w:val="en-US"/>
        </w:rPr>
        <w:t xml:space="preserve">uild &amp; </w:t>
      </w:r>
      <w:r>
        <w:rPr>
          <w:b w:val="1"/>
          <w:bCs w:val="1"/>
          <w:rtl w:val="0"/>
          <w:lang w:val="en-US"/>
        </w:rPr>
        <w:t>G</w:t>
      </w:r>
      <w:r>
        <w:rPr>
          <w:b w:val="1"/>
          <w:bCs w:val="1"/>
          <w:rtl w:val="0"/>
          <w:lang w:val="da-DK"/>
        </w:rPr>
        <w:t xml:space="preserve">alleries </w:t>
      </w:r>
      <w:r>
        <w:rPr>
          <w:b w:val="1"/>
          <w:bCs w:val="1"/>
          <w:rtl w:val="0"/>
          <w:lang w:val="en-US"/>
        </w:rPr>
        <w:t>M</w:t>
      </w:r>
      <w:r>
        <w:rPr>
          <w:b w:val="1"/>
          <w:bCs w:val="1"/>
          <w:rtl w:val="0"/>
          <w:lang w:val="da-DK"/>
        </w:rPr>
        <w:t xml:space="preserve">anager, </w:t>
      </w:r>
      <w:r>
        <w:rPr>
          <w:b w:val="1"/>
          <w:bCs w:val="1"/>
          <w:rtl w:val="0"/>
          <w:lang w:val="en-US"/>
        </w:rPr>
        <w:t xml:space="preserve">at </w:t>
      </w:r>
      <w:r>
        <w:rPr>
          <w:b w:val="1"/>
          <w:bCs w:val="1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guild@thepoly.org</w:t>
      </w:r>
    </w:p>
    <w:p>
      <w:pPr>
        <w:pStyle w:val="Body"/>
        <w:shd w:val="clear" w:color="auto" w:fill="ffffff"/>
        <w:spacing w:before="180" w:line="240" w:lineRule="auto"/>
        <w:rPr>
          <w:sz w:val="24"/>
          <w:szCs w:val="24"/>
        </w:rPr>
      </w:pPr>
    </w:p>
    <w:p>
      <w:pPr>
        <w:pStyle w:val="Body"/>
        <w:shd w:val="clear" w:color="auto" w:fill="ffffff"/>
        <w:spacing w:before="180" w:line="240" w:lineRule="auto"/>
        <w:rPr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 xml:space="preserve">Thank you for your interest in Spring Open. We welcome applications for 2D and 3D (space permitting) works in all media and all artistic disciplines. </w:t>
      </w:r>
    </w:p>
    <w:p>
      <w:pPr>
        <w:pStyle w:val="Body"/>
        <w:shd w:val="clear" w:color="auto" w:fill="ffffff"/>
        <w:spacing w:before="180" w:line="240" w:lineRule="auto"/>
        <w:rPr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Please answer the following questions. Terms and conditions are below the questions; please make sure you</w:t>
      </w:r>
      <w:r>
        <w:rPr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’</w:t>
      </w:r>
      <w:r>
        <w:rPr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 xml:space="preserve">re happy with these before you submit your application. Application forms and images should be sent to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"mailto:guild@thepoly.org"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guild@thepoly.org</w:t>
      </w:r>
      <w:r>
        <w:rPr>
          <w:sz w:val="24"/>
          <w:szCs w:val="24"/>
        </w:rPr>
        <w:fldChar w:fldCharType="end" w:fldLock="0"/>
      </w:r>
      <w:r>
        <w:rPr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 xml:space="preserve"> </w:t>
      </w:r>
    </w:p>
    <w:p>
      <w:pPr>
        <w:pStyle w:val="Body"/>
        <w:shd w:val="clear" w:color="auto" w:fill="ffffff"/>
        <w:spacing w:before="180" w:line="240" w:lineRule="auto"/>
        <w:rPr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Body"/>
        <w:shd w:val="clear" w:color="auto" w:fill="ffffff"/>
        <w:spacing w:before="180" w:line="240" w:lineRule="auto"/>
        <w:rPr>
          <w:b w:val="1"/>
          <w:bCs w:val="1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b w:val="1"/>
          <w:bCs w:val="1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Key dates:</w:t>
      </w:r>
    </w:p>
    <w:p>
      <w:pPr>
        <w:pStyle w:val="Body"/>
        <w:spacing w:line="240" w:lineRule="auto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Deadline for submissions is </w:t>
      </w:r>
      <w:r>
        <w:rPr>
          <w:sz w:val="24"/>
          <w:szCs w:val="24"/>
          <w:u w:val="single"/>
          <w:rtl w:val="0"/>
          <w:lang w:val="en-US"/>
        </w:rPr>
        <w:t>midday on Friday 14th May</w:t>
      </w: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The selection will take place on Monday 17th &amp; Tuesday 18th May </w:t>
      </w: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You will find out if you have been successful by the end of Tuesday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18th</w:t>
      </w:r>
      <w:r>
        <w:rPr>
          <w:sz w:val="24"/>
          <w:szCs w:val="24"/>
          <w:rtl w:val="0"/>
          <w:lang w:val="en-US"/>
        </w:rPr>
        <w:t xml:space="preserve"> May</w:t>
      </w:r>
      <w:r>
        <w:rPr>
          <w:sz w:val="24"/>
          <w:szCs w:val="24"/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If you are successful</w:t>
      </w:r>
      <w:r>
        <w:rPr>
          <w:sz w:val="24"/>
          <w:szCs w:val="24"/>
          <w:rtl w:val="0"/>
          <w:lang w:val="en-US"/>
        </w:rPr>
        <w:t xml:space="preserve"> your work must </w:t>
      </w:r>
      <w:r>
        <w:rPr>
          <w:sz w:val="24"/>
          <w:szCs w:val="24"/>
          <w:rtl w:val="0"/>
          <w:lang w:val="en-US"/>
        </w:rPr>
        <w:t>be delivered to</w:t>
      </w:r>
      <w:r>
        <w:rPr>
          <w:sz w:val="24"/>
          <w:szCs w:val="24"/>
          <w:rtl w:val="0"/>
          <w:lang w:val="en-US"/>
        </w:rPr>
        <w:t xml:space="preserve"> The Poly during the drop-off window of Thursday 20th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Saturday 22nd, between 10am and 5pm.  </w:t>
      </w: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exhibition will be hung on Sunday 23rd and Monday 24th</w:t>
      </w: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Open to the public from Tuesday 25th May, 10am-5pm</w:t>
      </w: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exhibition will close on Saturday 5th June</w:t>
      </w:r>
      <w:r>
        <w:rPr>
          <w:sz w:val="24"/>
          <w:szCs w:val="24"/>
          <w:rtl w:val="0"/>
          <w:lang w:val="en-US"/>
        </w:rPr>
        <w:t xml:space="preserve">. After the exhibition, your work should be collected within five days. </w:t>
      </w:r>
    </w:p>
    <w:p>
      <w:pPr>
        <w:pStyle w:val="Body"/>
        <w:shd w:val="clear" w:color="auto" w:fill="ffffff"/>
        <w:spacing w:before="180" w:line="240" w:lineRule="auto"/>
        <w:rPr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Body"/>
        <w:shd w:val="clear" w:color="auto" w:fill="ffffff"/>
        <w:spacing w:before="180" w:line="240" w:lineRule="auto"/>
        <w:rPr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Body"/>
        <w:shd w:val="clear" w:color="auto" w:fill="ffffff"/>
        <w:spacing w:before="180" w:line="240" w:lineRule="auto"/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What is your name?</w:t>
      </w: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:</w:t>
      </w:r>
    </w:p>
    <w:p>
      <w:pPr>
        <w:pStyle w:val="Body"/>
        <w:shd w:val="clear" w:color="auto" w:fill="ffffff"/>
        <w:spacing w:before="180" w:line="240" w:lineRule="auto"/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shd w:val="clear" w:color="auto" w:fill="ffffff"/>
        <w:spacing w:before="180" w:line="240" w:lineRule="auto"/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What is your email address?:</w:t>
      </w:r>
    </w:p>
    <w:p>
      <w:pPr>
        <w:pStyle w:val="Body"/>
        <w:shd w:val="clear" w:color="auto" w:fill="ffffff"/>
        <w:spacing w:before="180" w:line="240" w:lineRule="auto"/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shd w:val="clear" w:color="auto" w:fill="ffffff"/>
        <w:spacing w:before="180" w:line="240" w:lineRule="auto"/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What is your contact number?:</w:t>
      </w:r>
    </w:p>
    <w:p>
      <w:pPr>
        <w:pStyle w:val="Body"/>
        <w:shd w:val="clear" w:color="auto" w:fill="ffffff"/>
        <w:spacing w:before="180" w:line="240" w:lineRule="auto"/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shd w:val="clear" w:color="auto" w:fill="ffffff"/>
        <w:spacing w:before="180" w:line="240" w:lineRule="auto"/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Category of </w:t>
      </w: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your </w:t>
      </w: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work (place an X next to </w:t>
      </w: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the relevant </w:t>
      </w: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categor</w:t>
      </w: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ies</w:t>
      </w: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): </w:t>
      </w:r>
    </w:p>
    <w:p>
      <w:pPr>
        <w:pStyle w:val="Body"/>
        <w:shd w:val="clear" w:color="auto" w:fill="ffffff"/>
        <w:spacing w:before="20" w:line="240" w:lineRule="auto"/>
        <w:rPr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Painting - </w:t>
      </w:r>
    </w:p>
    <w:p>
      <w:pPr>
        <w:pStyle w:val="Body"/>
        <w:shd w:val="clear" w:color="auto" w:fill="ffffff"/>
        <w:spacing w:before="20" w:line="240" w:lineRule="auto"/>
        <w:rPr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z w:val="24"/>
          <w:szCs w:val="24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Print - </w:t>
      </w:r>
    </w:p>
    <w:p>
      <w:pPr>
        <w:pStyle w:val="Body"/>
        <w:shd w:val="clear" w:color="auto" w:fill="ffffff"/>
        <w:spacing w:before="20" w:line="240" w:lineRule="auto"/>
        <w:rPr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fr-FR"/>
          <w14:textFill>
            <w14:solidFill>
              <w14:srgbClr w14:val="202124"/>
            </w14:solidFill>
          </w14:textFill>
        </w:rPr>
        <w:t xml:space="preserve">Illustration - </w:t>
      </w:r>
    </w:p>
    <w:p>
      <w:pPr>
        <w:pStyle w:val="Body"/>
        <w:shd w:val="clear" w:color="auto" w:fill="ffffff"/>
        <w:spacing w:before="20" w:line="240" w:lineRule="auto"/>
        <w:rPr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Graphics - </w:t>
      </w:r>
    </w:p>
    <w:p>
      <w:pPr>
        <w:pStyle w:val="Body"/>
        <w:shd w:val="clear" w:color="auto" w:fill="ffffff"/>
        <w:spacing w:before="20" w:line="240" w:lineRule="auto"/>
        <w:rPr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Digital -</w:t>
      </w:r>
    </w:p>
    <w:p>
      <w:pPr>
        <w:pStyle w:val="Body"/>
        <w:shd w:val="clear" w:color="auto" w:fill="ffffff"/>
        <w:spacing w:before="20" w:line="240" w:lineRule="auto"/>
        <w:rPr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 xml:space="preserve">Textiles - </w:t>
      </w:r>
    </w:p>
    <w:p>
      <w:pPr>
        <w:pStyle w:val="Body"/>
        <w:shd w:val="clear" w:color="auto" w:fill="ffffff"/>
        <w:spacing w:before="20" w:line="240" w:lineRule="auto"/>
        <w:rPr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Photography - </w:t>
      </w:r>
    </w:p>
    <w:p>
      <w:pPr>
        <w:pStyle w:val="Body"/>
        <w:shd w:val="clear" w:color="auto" w:fill="ffffff"/>
        <w:spacing w:before="20" w:line="240" w:lineRule="auto"/>
        <w:rPr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3D - </w:t>
      </w:r>
    </w:p>
    <w:p>
      <w:pPr>
        <w:pStyle w:val="Body"/>
        <w:shd w:val="clear" w:color="auto" w:fill="ffffff"/>
        <w:spacing w:before="20" w:line="240" w:lineRule="auto"/>
        <w:rPr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Other: </w:t>
      </w:r>
    </w:p>
    <w:p>
      <w:pPr>
        <w:pStyle w:val="Body"/>
        <w:shd w:val="clear" w:color="auto" w:fill="ffffff"/>
        <w:spacing w:before="180" w:line="240" w:lineRule="auto"/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shd w:val="clear" w:color="auto" w:fill="ffffff"/>
        <w:spacing w:before="180" w:line="240" w:lineRule="auto"/>
        <w:rPr>
          <w:sz w:val="24"/>
          <w:szCs w:val="24"/>
        </w:rPr>
      </w:pP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Title of Work(s):</w:t>
      </w: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 </w:t>
      </w:r>
    </w:p>
    <w:p>
      <w:pPr>
        <w:pStyle w:val="Body"/>
        <w:shd w:val="clear" w:color="auto" w:fill="ffffff"/>
        <w:spacing w:before="180" w:line="240" w:lineRule="auto"/>
        <w:rPr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If you are submitting multiple pieces of work please list each piece with the title individually.</w:t>
      </w:r>
      <w:r>
        <w:rPr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  <w:br w:type="textWrapping"/>
        <w:br w:type="textWrapping"/>
      </w:r>
    </w:p>
    <w:p>
      <w:pPr>
        <w:pStyle w:val="Body"/>
        <w:shd w:val="clear" w:color="auto" w:fill="ffffff"/>
        <w:spacing w:before="180" w:line="240" w:lineRule="auto"/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Year(s) of completion:</w:t>
      </w:r>
    </w:p>
    <w:p>
      <w:pPr>
        <w:pStyle w:val="Body"/>
        <w:shd w:val="clear" w:color="auto" w:fill="ffffff"/>
        <w:spacing w:before="180" w:line="240" w:lineRule="auto"/>
        <w:rPr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If you are submitting multiple pieces of work please list each piece with the year of completion individually.</w:t>
      </w:r>
    </w:p>
    <w:p>
      <w:pPr>
        <w:pStyle w:val="Body"/>
        <w:shd w:val="clear" w:color="auto" w:fill="ffffff"/>
        <w:spacing w:before="180" w:line="240" w:lineRule="auto"/>
        <w:rPr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shd w:val="clear" w:color="auto" w:fill="ffffff"/>
        <w:spacing w:before="180" w:line="240" w:lineRule="auto"/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Med</w:t>
      </w: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ia</w:t>
      </w: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:</w:t>
      </w:r>
    </w:p>
    <w:p>
      <w:pPr>
        <w:pStyle w:val="Body"/>
        <w:shd w:val="clear" w:color="auto" w:fill="ffffff"/>
        <w:spacing w:before="180" w:line="240" w:lineRule="auto"/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If you are submitting multiple pieces of work in different mediums please list each piece with the medium individually.</w:t>
      </w:r>
    </w:p>
    <w:p>
      <w:pPr>
        <w:pStyle w:val="Body"/>
        <w:shd w:val="clear" w:color="auto" w:fill="ffffff"/>
        <w:spacing w:before="180" w:line="240" w:lineRule="auto"/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shd w:val="clear" w:color="auto" w:fill="ffffff"/>
        <w:spacing w:before="180" w:line="240" w:lineRule="auto"/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Price(s) (if </w:t>
      </w: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you don</w:t>
      </w: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’</w:t>
      </w: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t wish to sell your work,</w:t>
      </w: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 please enter NFS</w:t>
      </w: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 - this will not affect your chance of being included</w:t>
      </w: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):</w:t>
      </w:r>
    </w:p>
    <w:p>
      <w:pPr>
        <w:pStyle w:val="Body"/>
        <w:shd w:val="clear" w:color="auto" w:fill="ffffff"/>
        <w:spacing w:before="180" w:line="240" w:lineRule="auto"/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If you are submitting multiple pieces of work please list each piece with the price individually.</w:t>
      </w:r>
    </w:p>
    <w:p>
      <w:pPr>
        <w:pStyle w:val="Body"/>
        <w:shd w:val="clear" w:color="auto" w:fill="ffffff"/>
        <w:spacing w:before="180" w:line="240" w:lineRule="auto"/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shd w:val="clear" w:color="auto" w:fill="ffffff"/>
        <w:spacing w:before="180" w:line="240" w:lineRule="auto"/>
        <w:rPr>
          <w:sz w:val="24"/>
          <w:szCs w:val="24"/>
        </w:rPr>
      </w:pP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de-DE"/>
          <w14:textFill>
            <w14:solidFill>
              <w14:srgbClr w14:val="202124"/>
            </w14:solidFill>
          </w14:textFill>
        </w:rPr>
        <w:t xml:space="preserve">Brief biography </w:t>
      </w: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and</w:t>
      </w: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/or description of piece(s):</w:t>
      </w:r>
    </w:p>
    <w:p>
      <w:pPr>
        <w:pStyle w:val="Body"/>
        <w:shd w:val="clear" w:color="auto" w:fill="ffffff"/>
        <w:spacing w:before="180" w:line="240" w:lineRule="auto"/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sz w:val="24"/>
          <w:szCs w:val="24"/>
          <w:rtl w:val="0"/>
          <w:lang w:val="en-US"/>
        </w:rPr>
        <w:t>Please share some</w:t>
      </w:r>
      <w:r>
        <w:rPr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 information about your </w:t>
      </w:r>
      <w:r>
        <w:rPr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practice and your </w:t>
      </w:r>
      <w:r>
        <w:rPr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work</w:t>
      </w:r>
      <w:r>
        <w:rPr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.</w:t>
      </w:r>
    </w:p>
    <w:p>
      <w:pPr>
        <w:pStyle w:val="Body"/>
        <w:shd w:val="clear" w:color="auto" w:fill="ffffff"/>
        <w:spacing w:before="180" w:line="240" w:lineRule="auto"/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shd w:val="clear" w:color="auto" w:fill="ffffff"/>
        <w:spacing w:before="180" w:line="240" w:lineRule="auto"/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Contact details you would like displayed alongside your work:</w:t>
      </w:r>
    </w:p>
    <w:p>
      <w:pPr>
        <w:pStyle w:val="Body"/>
        <w:shd w:val="clear" w:color="auto" w:fill="ffffff"/>
        <w:spacing w:before="180" w:line="240" w:lineRule="auto"/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Includ</w:t>
      </w:r>
      <w:r>
        <w:rPr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e</w:t>
      </w:r>
      <w:r>
        <w:rPr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 any social media handles, website, email address etc.</w:t>
      </w:r>
    </w:p>
    <w:p>
      <w:pPr>
        <w:pStyle w:val="Body"/>
        <w:shd w:val="clear" w:color="auto" w:fill="ffffff"/>
        <w:spacing w:before="180" w:line="240" w:lineRule="auto"/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shd w:val="clear" w:color="auto" w:fill="ffffff"/>
        <w:spacing w:before="180" w:line="240" w:lineRule="auto"/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Size(s) of piece(s)</w:t>
      </w: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 (in mm please)</w:t>
      </w: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:</w:t>
      </w:r>
    </w:p>
    <w:p>
      <w:pPr>
        <w:pStyle w:val="Body"/>
        <w:shd w:val="clear" w:color="auto" w:fill="ffffff"/>
        <w:spacing w:before="180" w:line="240" w:lineRule="auto"/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shd w:val="clear" w:color="auto" w:fill="ffffff"/>
        <w:spacing w:before="180" w:line="240" w:lineRule="auto"/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Detail of specific display, hanging requirements, or preferences:</w:t>
      </w:r>
    </w:p>
    <w:p>
      <w:pPr>
        <w:pStyle w:val="Body"/>
        <w:shd w:val="clear" w:color="auto" w:fill="ffffff"/>
        <w:spacing w:before="180" w:line="240" w:lineRule="auto"/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shd w:val="clear" w:color="auto" w:fill="ffffff"/>
        <w:spacing w:before="180" w:line="240" w:lineRule="auto"/>
        <w:rPr>
          <w:rStyle w:val="None"/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Please </w:t>
      </w: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include good quality</w:t>
      </w: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 images of your work</w:t>
      </w:r>
      <w:r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. A scan usually shows your work to its best advantage, but photos are acceptable. Please send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as attachments or via </w:t>
      </w: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"http://WeTransfer.com"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</w:rPr>
        <w:t>WeTransfer.com</w:t>
      </w:r>
      <w:r>
        <w:rPr>
          <w:sz w:val="24"/>
          <w:szCs w:val="24"/>
        </w:rPr>
        <w:fldChar w:fldCharType="end" w:fldLock="0"/>
      </w:r>
      <w:r>
        <w:rPr>
          <w:b w:val="1"/>
          <w:bCs w:val="1"/>
          <w:sz w:val="24"/>
          <w:szCs w:val="24"/>
          <w:rtl w:val="0"/>
          <w:lang w:val="en-US"/>
        </w:rPr>
        <w:t xml:space="preserve"> to </w:t>
      </w: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"mailto:guild@thepoly.org"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  <w:lang w:val="en-US"/>
        </w:rPr>
        <w:t>guild@thepoly.org</w:t>
      </w:r>
      <w:r>
        <w:rPr>
          <w:sz w:val="24"/>
          <w:szCs w:val="24"/>
        </w:rPr>
        <w:fldChar w:fldCharType="end" w:fldLock="0"/>
      </w:r>
    </w:p>
    <w:p>
      <w:pPr>
        <w:pStyle w:val="Body"/>
        <w:shd w:val="clear" w:color="auto" w:fill="ffffff"/>
        <w:spacing w:before="180" w:line="240" w:lineRule="auto"/>
        <w:rPr>
          <w:rStyle w:val="None"/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We may use images you supply here in marketing the exhibition</w:t>
      </w:r>
    </w:p>
    <w:p>
      <w:pPr>
        <w:pStyle w:val="Body"/>
        <w:shd w:val="clear" w:color="auto" w:fill="ffffff"/>
        <w:spacing w:before="180" w:line="240" w:lineRule="auto"/>
        <w:rPr>
          <w:rStyle w:val="None"/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shd w:val="clear" w:color="auto" w:fill="ffffff"/>
        <w:spacing w:before="180" w:line="240" w:lineRule="auto"/>
        <w:rPr>
          <w:rStyle w:val="None"/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Would you be interested in </w:t>
      </w:r>
      <w:r>
        <w:rPr>
          <w:rStyle w:val="None"/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helping </w:t>
      </w:r>
      <w:r>
        <w:rPr>
          <w:rStyle w:val="None"/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invigilat</w:t>
      </w:r>
      <w:r>
        <w:rPr>
          <w:rStyle w:val="None"/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e</w:t>
      </w:r>
      <w:r>
        <w:rPr>
          <w:rStyle w:val="None"/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 the exhibition?</w:t>
      </w:r>
      <w:r>
        <w:rPr>
          <w:rStyle w:val="None"/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 It will be open daily, Tuesday-Saturday, 10am-5pm</w:t>
      </w:r>
      <w:r>
        <w:rPr>
          <w:rStyle w:val="None"/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:</w:t>
      </w:r>
    </w:p>
    <w:p>
      <w:pPr>
        <w:pStyle w:val="Body"/>
        <w:shd w:val="clear" w:color="auto" w:fill="ffffff"/>
        <w:spacing w:before="180" w:line="240" w:lineRule="auto"/>
        <w:rPr>
          <w:b w:val="1"/>
          <w:b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shd w:val="clear" w:color="auto" w:fill="ffffff"/>
        <w:spacing w:before="180" w:line="240" w:lineRule="auto"/>
        <w:rPr>
          <w:rStyle w:val="None"/>
          <w:b w:val="1"/>
          <w:bCs w:val="1"/>
          <w:outline w:val="0"/>
          <w:color w:val="202124"/>
          <w:sz w:val="28"/>
          <w:szCs w:val="28"/>
          <w:u w:color="202124"/>
          <w14:textFill>
            <w14:solidFill>
              <w14:srgbClr w14:val="202124"/>
            </w14:solidFill>
          </w14:textFill>
        </w:rPr>
      </w:pPr>
      <w:r>
        <w:rPr>
          <w:rStyle w:val="None"/>
          <w:b w:val="1"/>
          <w:bCs w:val="1"/>
          <w:outline w:val="0"/>
          <w:color w:val="202124"/>
          <w:sz w:val="28"/>
          <w:szCs w:val="28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Information and Terms &amp; Conditions</w:t>
      </w:r>
    </w:p>
    <w:p>
      <w:pPr>
        <w:pStyle w:val="Body"/>
        <w:shd w:val="clear" w:color="auto" w:fill="ffffff"/>
        <w:spacing w:before="180" w:line="240" w:lineRule="auto"/>
        <w:rPr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Body"/>
        <w:shd w:val="clear" w:color="auto" w:fill="ffffff"/>
        <w:spacing w:before="180" w:line="240" w:lineRule="auto"/>
        <w:rPr>
          <w:rStyle w:val="None"/>
          <w:b w:val="1"/>
          <w:bCs w:val="1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Style w:val="None"/>
          <w:b w:val="1"/>
          <w:bCs w:val="1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Key dates:</w:t>
      </w:r>
    </w:p>
    <w:p>
      <w:pPr>
        <w:pStyle w:val="Body"/>
        <w:spacing w:line="240" w:lineRule="auto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Deadline for submissions is midday on Friday 14th May. </w:t>
      </w: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The selection will take place on Monday 17th &amp; Tuesday 18th May </w:t>
      </w: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You will find out if you have been successful by the end of Tuesday 18th </w:t>
      </w: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Please be ready: your work must arrive at The Poly during the drop-off window of Thursday 20th </w:t>
      </w:r>
      <w:r>
        <w:rPr>
          <w:rStyle w:val="None"/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Saturday 22nd, between 10am and 5pm.  </w:t>
      </w: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exhibition will be hung on Sunday 23rd and Monday 24th</w:t>
      </w: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Open to the public from Tuesday 25th May, 10am-5pm.</w:t>
      </w: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exhibition will close on Saturday 5th June.</w:t>
      </w:r>
    </w:p>
    <w:p>
      <w:pPr>
        <w:pStyle w:val="Body"/>
        <w:shd w:val="clear" w:color="auto" w:fill="ffffff"/>
        <w:spacing w:before="180" w:line="240" w:lineRule="auto"/>
        <w:rPr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Body"/>
        <w:shd w:val="clear" w:color="auto" w:fill="ffffff"/>
        <w:spacing w:before="180" w:line="240" w:lineRule="auto"/>
        <w:rPr>
          <w:rStyle w:val="None"/>
          <w:b w:val="1"/>
          <w:bCs w:val="1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Style w:val="None"/>
          <w:b w:val="1"/>
          <w:bCs w:val="1"/>
          <w:outline w:val="0"/>
          <w:color w:val="202124"/>
          <w:sz w:val="24"/>
          <w:szCs w:val="24"/>
          <w:u w:color="202124"/>
          <w:rtl w:val="0"/>
          <w:lang w:val="it-IT"/>
          <w14:textFill>
            <w14:solidFill>
              <w14:srgbClr w14:val="202124"/>
            </w14:solidFill>
          </w14:textFill>
        </w:rPr>
        <w:t>Eligibility:</w:t>
      </w:r>
      <w:r>
        <w:rPr>
          <w:rStyle w:val="None"/>
          <w:b w:val="1"/>
          <w:bCs w:val="1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  <w:br w:type="textWrapping"/>
      </w:r>
    </w:p>
    <w:p>
      <w:pPr>
        <w:pStyle w:val="Body"/>
        <w:numPr>
          <w:ilvl w:val="0"/>
          <w:numId w:val="4"/>
        </w:numPr>
        <w:bidi w:val="0"/>
        <w:spacing w:line="240" w:lineRule="auto"/>
        <w:ind w:right="0"/>
        <w:jc w:val="left"/>
        <w:rPr>
          <w:outline w:val="0"/>
          <w:color w:val="202124"/>
          <w:sz w:val="24"/>
          <w:szCs w:val="24"/>
          <w:rtl w:val="0"/>
          <w:lang w:val="en-US"/>
          <w14:textFill>
            <w14:solidFill>
              <w14:srgbClr w14:val="202124"/>
            </w14:solidFill>
          </w14:textFill>
        </w:rPr>
      </w:pPr>
      <w:r>
        <w:rPr>
          <w:rStyle w:val="None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Submissions are open to all, with a focus on new and emerging artists </w:t>
      </w:r>
    </w:p>
    <w:p>
      <w:pPr>
        <w:pStyle w:val="Body"/>
        <w:numPr>
          <w:ilvl w:val="0"/>
          <w:numId w:val="4"/>
        </w:numPr>
        <w:bidi w:val="0"/>
        <w:spacing w:line="240" w:lineRule="auto"/>
        <w:ind w:right="0"/>
        <w:jc w:val="left"/>
        <w:rPr>
          <w:outline w:val="0"/>
          <w:color w:val="202124"/>
          <w:sz w:val="24"/>
          <w:szCs w:val="24"/>
          <w:rtl w:val="0"/>
          <w:lang w:val="en-US"/>
          <w14:textFill>
            <w14:solidFill>
              <w14:srgbClr w14:val="202124"/>
            </w14:solidFill>
          </w14:textFill>
        </w:rPr>
      </w:pPr>
      <w:r>
        <w:rPr>
          <w:rStyle w:val="None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Work must be original, completed in the last two years, and should not have been shown at The Poly before</w:t>
      </w:r>
    </w:p>
    <w:p>
      <w:pPr>
        <w:pStyle w:val="Body"/>
        <w:numPr>
          <w:ilvl w:val="0"/>
          <w:numId w:val="4"/>
        </w:numPr>
        <w:bidi w:val="0"/>
        <w:spacing w:line="240" w:lineRule="auto"/>
        <w:ind w:right="0"/>
        <w:jc w:val="left"/>
        <w:rPr>
          <w:outline w:val="0"/>
          <w:color w:val="202124"/>
          <w:sz w:val="24"/>
          <w:szCs w:val="24"/>
          <w:rtl w:val="0"/>
          <w:lang w:val="en-US"/>
          <w14:textFill>
            <w14:solidFill>
              <w14:srgbClr w14:val="202124"/>
            </w14:solidFill>
          </w14:textFill>
        </w:rPr>
      </w:pPr>
      <w:r>
        <w:rPr>
          <w:rStyle w:val="None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The submission fee for artists</w:t>
      </w:r>
      <w:r>
        <w:rPr>
          <w:rStyle w:val="None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selected</w:t>
      </w:r>
      <w:r>
        <w:rPr>
          <w:rStyle w:val="None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is </w:t>
      </w:r>
      <w:r>
        <w:rPr>
          <w:rStyle w:val="None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£</w:t>
      </w:r>
      <w:r>
        <w:rPr>
          <w:rStyle w:val="None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30 / free to Poly members. Please visit </w:t>
      </w:r>
      <w:r>
        <w:rPr>
          <w:rStyle w:val="Hyperlink.3"/>
          <w:outline w:val="0"/>
          <w:color w:val="0563c1"/>
          <w:sz w:val="24"/>
          <w:szCs w:val="24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3"/>
          <w:outline w:val="0"/>
          <w:color w:val="0563c1"/>
          <w:sz w:val="24"/>
          <w:szCs w:val="24"/>
          <w:u w:val="single" w:color="0563c1"/>
          <w14:textFill>
            <w14:solidFill>
              <w14:srgbClr w14:val="0563C1"/>
            </w14:solidFill>
          </w14:textFill>
        </w:rPr>
        <w:instrText xml:space="preserve"> HYPERLINK "http://www.thepoly.org/joinus"</w:instrText>
      </w:r>
      <w:r>
        <w:rPr>
          <w:rStyle w:val="Hyperlink.3"/>
          <w:outline w:val="0"/>
          <w:color w:val="0563c1"/>
          <w:sz w:val="24"/>
          <w:szCs w:val="24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3"/>
          <w:outline w:val="0"/>
          <w:color w:val="0563c1"/>
          <w:sz w:val="24"/>
          <w:szCs w:val="24"/>
          <w:u w:val="single" w:color="0563c1"/>
          <w:rtl w:val="0"/>
          <w14:textFill>
            <w14:solidFill>
              <w14:srgbClr w14:val="0563C1"/>
            </w14:solidFill>
          </w14:textFill>
        </w:rPr>
        <w:t>www.thepoly.org/join</w:t>
      </w:r>
      <w:r>
        <w:rPr>
          <w:outline w:val="0"/>
          <w:color w:val="202124"/>
          <w:sz w:val="24"/>
          <w:szCs w:val="24"/>
          <w14:textFill>
            <w14:solidFill>
              <w14:srgbClr w14:val="202124"/>
            </w14:solidFill>
          </w14:textFill>
        </w:rPr>
        <w:fldChar w:fldCharType="end" w:fldLock="0"/>
      </w:r>
      <w:r>
        <w:rPr>
          <w:rStyle w:val="None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for more information about membership</w:t>
      </w:r>
      <w:r>
        <w:rPr>
          <w:rStyle w:val="None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(you can choose to join if your work is selected - you don</w:t>
      </w:r>
      <w:r>
        <w:rPr>
          <w:rStyle w:val="None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t need to be a member at the point of submitting (although the more local members we have, the brighter The Poly</w:t>
      </w:r>
      <w:r>
        <w:rPr>
          <w:rStyle w:val="None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s future!))</w:t>
      </w:r>
      <w:r>
        <w:rPr>
          <w:rStyle w:val="None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hd w:val="clear" w:color="auto" w:fill="ffffff"/>
        <w:spacing w:before="180" w:line="240" w:lineRule="auto"/>
        <w:rPr>
          <w:rStyle w:val="None"/>
          <w:sz w:val="24"/>
          <w:szCs w:val="24"/>
          <w:u w:color="202124"/>
        </w:rPr>
      </w:pPr>
    </w:p>
    <w:p>
      <w:pPr>
        <w:pStyle w:val="Body"/>
        <w:shd w:val="clear" w:color="auto" w:fill="ffffff"/>
        <w:spacing w:before="180" w:line="240" w:lineRule="auto"/>
        <w:rPr>
          <w:rStyle w:val="None"/>
          <w:b w:val="1"/>
          <w:bCs w:val="1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Style w:val="None"/>
          <w:b w:val="1"/>
          <w:bCs w:val="1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Display requirements/Hanging details:</w:t>
      </w:r>
    </w:p>
    <w:p>
      <w:pPr>
        <w:pStyle w:val="Body"/>
        <w:numPr>
          <w:ilvl w:val="0"/>
          <w:numId w:val="6"/>
        </w:numPr>
        <w:shd w:val="clear" w:color="auto" w:fill="ffffff"/>
        <w:bidi w:val="0"/>
        <w:spacing w:before="180" w:line="240" w:lineRule="auto"/>
        <w:ind w:right="0"/>
        <w:jc w:val="left"/>
        <w:rPr>
          <w:outline w:val="0"/>
          <w:color w:val="202124"/>
          <w:sz w:val="24"/>
          <w:szCs w:val="24"/>
          <w:rtl w:val="0"/>
          <w:lang w:val="en-US"/>
          <w14:textFill>
            <w14:solidFill>
              <w14:srgbClr w14:val="202124"/>
            </w14:solidFill>
          </w14:textFill>
        </w:rPr>
      </w:pPr>
      <w:r>
        <w:rPr>
          <w:rStyle w:val="None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 xml:space="preserve">2D work must be ready to hang, strung and D-ringed. </w:t>
      </w:r>
      <w:r>
        <w:rPr>
          <w:rStyle w:val="None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We use a Cobra hanging system so u</w:t>
      </w:r>
      <w:r>
        <w:rPr>
          <w:rStyle w:val="None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 xml:space="preserve">n-strung work </w:t>
      </w:r>
      <w:r>
        <w:rPr>
          <w:rStyle w:val="None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can</w:t>
      </w:r>
      <w:r>
        <w:rPr>
          <w:rStyle w:val="None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not be accepted.</w:t>
      </w:r>
    </w:p>
    <w:p>
      <w:pPr>
        <w:pStyle w:val="Body"/>
        <w:numPr>
          <w:ilvl w:val="0"/>
          <w:numId w:val="6"/>
        </w:numPr>
        <w:shd w:val="clear" w:color="auto" w:fill="ffffff"/>
        <w:bidi w:val="0"/>
        <w:spacing w:line="240" w:lineRule="auto"/>
        <w:ind w:right="0"/>
        <w:jc w:val="left"/>
        <w:rPr>
          <w:outline w:val="0"/>
          <w:color w:val="202124"/>
          <w:sz w:val="24"/>
          <w:szCs w:val="24"/>
          <w:rtl w:val="0"/>
          <w:lang w:val="en-US"/>
          <w14:textFill>
            <w14:solidFill>
              <w14:srgbClr w14:val="202124"/>
            </w14:solidFill>
          </w14:textFill>
        </w:rPr>
      </w:pPr>
      <w:r>
        <w:rPr>
          <w:rStyle w:val="None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For 3D work, a method of display must be specified. If any work is particularly large or has any special display requirements, this should be outlined in submission.</w:t>
      </w:r>
      <w:r>
        <w:rPr>
          <w:rStyle w:val="None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 xml:space="preserve"> Please note that space restrictions alongside social distancing requirements may make it difficult for us to select very large 3D work. </w:t>
      </w:r>
    </w:p>
    <w:p>
      <w:pPr>
        <w:pStyle w:val="Body"/>
        <w:shd w:val="clear" w:color="auto" w:fill="ffffff"/>
        <w:spacing w:before="180" w:line="240" w:lineRule="auto"/>
        <w:rPr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Body"/>
        <w:shd w:val="clear" w:color="auto" w:fill="ffffff"/>
        <w:spacing w:before="180" w:line="240" w:lineRule="auto"/>
        <w:rPr>
          <w:rStyle w:val="None"/>
          <w:b w:val="1"/>
          <w:bCs w:val="1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Style w:val="None"/>
          <w:b w:val="1"/>
          <w:bCs w:val="1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Use of Work:</w:t>
      </w:r>
    </w:p>
    <w:p>
      <w:pPr>
        <w:pStyle w:val="Body"/>
        <w:shd w:val="clear" w:color="auto" w:fill="ffffff"/>
        <w:spacing w:before="180" w:line="240" w:lineRule="auto"/>
        <w:rPr>
          <w:rStyle w:val="None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Style w:val="None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 xml:space="preserve">When selecting work, please remember that the exhibition is open to the public and artwork should be family friendly. </w:t>
      </w:r>
      <w:r>
        <w:rPr>
          <w:sz w:val="24"/>
          <w:szCs w:val="24"/>
          <w:rtl w:val="0"/>
          <w:lang w:val="en-US"/>
        </w:rPr>
        <w:t>The Poly</w:t>
      </w:r>
      <w:r>
        <w:rPr>
          <w:rStyle w:val="None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 xml:space="preserve"> retains the right not to include any works that are unsuitable for this exhibition.</w:t>
      </w:r>
    </w:p>
    <w:p>
      <w:pPr>
        <w:pStyle w:val="Body"/>
        <w:shd w:val="clear" w:color="auto" w:fill="ffffff"/>
        <w:spacing w:before="180" w:line="240" w:lineRule="auto"/>
        <w:rPr>
          <w:rStyle w:val="None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sz w:val="24"/>
          <w:szCs w:val="24"/>
          <w:rtl w:val="0"/>
          <w:lang w:val="en-US"/>
        </w:rPr>
        <w:t>The Poly</w:t>
      </w:r>
      <w:r>
        <w:rPr>
          <w:rStyle w:val="None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 xml:space="preserve"> may photograph and use images for promotional purposes.</w:t>
      </w:r>
    </w:p>
    <w:p>
      <w:pPr>
        <w:pStyle w:val="Body"/>
        <w:shd w:val="clear" w:color="auto" w:fill="ffffff"/>
        <w:spacing w:before="180" w:line="240" w:lineRule="auto"/>
        <w:rPr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Body"/>
        <w:shd w:val="clear" w:color="auto" w:fill="ffffff"/>
        <w:spacing w:before="180" w:line="240" w:lineRule="auto"/>
        <w:rPr>
          <w:rStyle w:val="None"/>
          <w:b w:val="1"/>
          <w:bCs w:val="1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Style w:val="None"/>
          <w:b w:val="1"/>
          <w:bCs w:val="1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Loss &amp; Damage:</w:t>
      </w:r>
    </w:p>
    <w:p>
      <w:pPr>
        <w:pStyle w:val="Body"/>
        <w:shd w:val="clear" w:color="auto" w:fill="ffffff"/>
        <w:spacing w:before="180" w:line="240" w:lineRule="auto"/>
        <w:rPr>
          <w:rStyle w:val="None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sz w:val="24"/>
          <w:szCs w:val="24"/>
          <w:rtl w:val="0"/>
          <w:lang w:val="en-US"/>
        </w:rPr>
        <w:t>The Poly</w:t>
      </w:r>
      <w:r>
        <w:rPr>
          <w:rStyle w:val="None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 xml:space="preserve"> cannot be held responsible for any loss or damage to artwork.</w:t>
      </w:r>
    </w:p>
    <w:p>
      <w:pPr>
        <w:pStyle w:val="Body"/>
        <w:shd w:val="clear" w:color="auto" w:fill="ffffff"/>
        <w:spacing w:before="180" w:line="240" w:lineRule="auto"/>
        <w:rPr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Body"/>
        <w:shd w:val="clear" w:color="auto" w:fill="ffffff"/>
        <w:spacing w:before="180" w:line="240" w:lineRule="auto"/>
        <w:rPr>
          <w:rStyle w:val="None"/>
          <w:b w:val="1"/>
          <w:bCs w:val="1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Style w:val="None"/>
          <w:b w:val="1"/>
          <w:bCs w:val="1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Sales:</w:t>
      </w:r>
    </w:p>
    <w:p>
      <w:pPr>
        <w:pStyle w:val="Body"/>
        <w:shd w:val="clear" w:color="auto" w:fill="ffffff"/>
        <w:spacing w:before="180" w:line="240" w:lineRule="auto"/>
        <w:rPr>
          <w:rStyle w:val="None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Style w:val="None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If the work is for sale, its price must be set by the artist and indicated on the submission form.</w:t>
      </w:r>
    </w:p>
    <w:p>
      <w:pPr>
        <w:pStyle w:val="Body"/>
        <w:shd w:val="clear" w:color="auto" w:fill="ffffff"/>
        <w:spacing w:before="180" w:line="240" w:lineRule="auto"/>
        <w:rPr>
          <w:rStyle w:val="None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Style w:val="None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 xml:space="preserve">The Poly takes </w:t>
      </w:r>
      <w:r>
        <w:rPr>
          <w:rStyle w:val="None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20% commission + VAT on any work sold</w:t>
      </w:r>
      <w:r>
        <w:rPr>
          <w:rStyle w:val="None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, which makes a vital</w:t>
      </w:r>
      <w:r>
        <w:rPr>
          <w:rStyle w:val="None"/>
          <w:outline w:val="0"/>
          <w:color w:val="202124"/>
          <w:sz w:val="24"/>
          <w:szCs w:val="24"/>
          <w:u w:color="202124"/>
          <w:rtl w:val="0"/>
          <w:lang w:val="it-IT"/>
          <w14:textFill>
            <w14:solidFill>
              <w14:srgbClr w14:val="202124"/>
            </w14:solidFill>
          </w14:textFill>
        </w:rPr>
        <w:t xml:space="preserve"> contribut</w:t>
      </w:r>
      <w:r>
        <w:rPr>
          <w:rStyle w:val="None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ion</w:t>
      </w:r>
      <w:r>
        <w:rPr>
          <w:rStyle w:val="None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 xml:space="preserve"> to the upkeep of the building and the future of </w:t>
      </w:r>
      <w:r>
        <w:rPr>
          <w:rStyle w:val="None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The Poly</w:t>
      </w:r>
      <w:r>
        <w:rPr>
          <w:rStyle w:val="None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 xml:space="preserve">. Sold work cannot be removed until the end of the show, unless </w:t>
      </w:r>
      <w:r>
        <w:rPr>
          <w:rStyle w:val="None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 xml:space="preserve">otherwise </w:t>
      </w:r>
      <w:r>
        <w:rPr>
          <w:rStyle w:val="None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agreed by the artist</w:t>
      </w:r>
      <w:r>
        <w:rPr>
          <w:rStyle w:val="None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 xml:space="preserve"> and galleries manager</w:t>
      </w:r>
      <w:r>
        <w:rPr>
          <w:rStyle w:val="None"/>
          <w:outline w:val="0"/>
          <w:color w:val="202124"/>
          <w:sz w:val="24"/>
          <w:szCs w:val="24"/>
          <w:u w:color="202124"/>
          <w:rtl w:val="0"/>
          <w14:textFill>
            <w14:solidFill>
              <w14:srgbClr w14:val="202124"/>
            </w14:solidFill>
          </w14:textFill>
        </w:rPr>
        <w:t>.</w:t>
      </w:r>
    </w:p>
    <w:p>
      <w:pPr>
        <w:pStyle w:val="Body"/>
        <w:shd w:val="clear" w:color="auto" w:fill="ffffff"/>
        <w:spacing w:before="180" w:line="240" w:lineRule="auto"/>
        <w:rPr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Body"/>
        <w:shd w:val="clear" w:color="auto" w:fill="ffffff"/>
        <w:spacing w:before="180" w:line="240" w:lineRule="auto"/>
        <w:rPr>
          <w:rStyle w:val="None"/>
          <w:b w:val="1"/>
          <w:bCs w:val="1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Style w:val="None"/>
          <w:b w:val="1"/>
          <w:bCs w:val="1"/>
          <w:outline w:val="0"/>
          <w:color w:val="202124"/>
          <w:sz w:val="24"/>
          <w:szCs w:val="24"/>
          <w:u w:color="202124"/>
          <w:rtl w:val="0"/>
          <w:lang w:val="fr-FR"/>
          <w14:textFill>
            <w14:solidFill>
              <w14:srgbClr w14:val="202124"/>
            </w14:solidFill>
          </w14:textFill>
        </w:rPr>
        <w:t>Invigilation:</w:t>
      </w:r>
    </w:p>
    <w:p>
      <w:pPr>
        <w:pStyle w:val="Body"/>
        <w:shd w:val="clear" w:color="auto" w:fill="ffffff"/>
        <w:spacing w:before="180" w:line="240" w:lineRule="auto"/>
        <w:rPr>
          <w:rStyle w:val="None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Style w:val="None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 xml:space="preserve">We </w:t>
      </w:r>
      <w:r>
        <w:rPr>
          <w:rStyle w:val="None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welcome</w:t>
      </w:r>
      <w:r>
        <w:rPr>
          <w:rStyle w:val="None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 xml:space="preserve"> artists </w:t>
      </w:r>
      <w:r>
        <w:rPr>
          <w:rStyle w:val="None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helping</w:t>
      </w:r>
      <w:r>
        <w:rPr>
          <w:rStyle w:val="None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 xml:space="preserve"> with the invigilation of the exhibition. A timetable will be arranged closer to the event, </w:t>
      </w:r>
      <w:r>
        <w:rPr>
          <w:rStyle w:val="None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 xml:space="preserve">but please let us know below if you would be interested. You can commit as little or as much time as you like. The exhibition will require invigilation Tuesday-Saturday, 10am-5pm. </w:t>
      </w:r>
    </w:p>
    <w:p>
      <w:pPr>
        <w:pStyle w:val="Body"/>
        <w:shd w:val="clear" w:color="auto" w:fill="ffffff"/>
        <w:spacing w:before="180" w:line="240" w:lineRule="auto"/>
        <w:rPr>
          <w:rStyle w:val="None"/>
          <w:outline w:val="0"/>
          <w:color w:val="202124"/>
          <w:sz w:val="20"/>
          <w:szCs w:val="20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Body"/>
        <w:shd w:val="clear" w:color="auto" w:fill="ffffff"/>
        <w:spacing w:before="180" w:line="240" w:lineRule="auto"/>
        <w:rPr>
          <w:rStyle w:val="None"/>
          <w:outline w:val="0"/>
          <w:color w:val="202124"/>
          <w:sz w:val="20"/>
          <w:szCs w:val="20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outline w:val="0"/>
          <w:color w:val="202124"/>
          <w:sz w:val="20"/>
          <w:szCs w:val="20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Your data </w:t>
      </w:r>
      <w:r>
        <w:rPr>
          <w:rStyle w:val="None"/>
          <w:outline w:val="0"/>
          <w:color w:val="202124"/>
          <w:sz w:val="20"/>
          <w:szCs w:val="20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given in this form </w:t>
      </w:r>
      <w:r>
        <w:rPr>
          <w:rStyle w:val="None"/>
          <w:outline w:val="0"/>
          <w:color w:val="202124"/>
          <w:sz w:val="20"/>
          <w:szCs w:val="20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will be held securely and only for the purposes of </w:t>
      </w:r>
      <w:r>
        <w:rPr>
          <w:rStyle w:val="None"/>
          <w:outline w:val="0"/>
          <w:color w:val="202124"/>
          <w:sz w:val="20"/>
          <w:szCs w:val="20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this </w:t>
      </w:r>
      <w:r>
        <w:rPr>
          <w:rStyle w:val="None"/>
          <w:outline w:val="0"/>
          <w:color w:val="202124"/>
          <w:sz w:val="20"/>
          <w:szCs w:val="20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exhibition. Once </w:t>
      </w:r>
      <w:r>
        <w:rPr>
          <w:rStyle w:val="None"/>
          <w:outline w:val="0"/>
          <w:color w:val="202124"/>
          <w:sz w:val="20"/>
          <w:szCs w:val="20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the </w:t>
      </w:r>
      <w:r>
        <w:rPr>
          <w:rStyle w:val="None"/>
          <w:outline w:val="0"/>
          <w:color w:val="202124"/>
          <w:sz w:val="20"/>
          <w:szCs w:val="20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exhibition has finished, your data as supplied in this form will not be held on file or used for any other purpose.</w:t>
      </w:r>
    </w:p>
    <w:p>
      <w:pPr>
        <w:pStyle w:val="Body"/>
        <w:shd w:val="clear" w:color="auto" w:fill="ffffff"/>
        <w:spacing w:before="180" w:line="240" w:lineRule="auto"/>
      </w:pPr>
      <w:r>
        <w:rPr>
          <w:rStyle w:val="None"/>
          <w:outline w:val="0"/>
          <w:color w:val="202124"/>
          <w:sz w:val="20"/>
          <w:szCs w:val="20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You can read The Poly's privacy policy here:</w:t>
      </w:r>
      <w:r>
        <w:rPr>
          <w:rStyle w:val="Hyperlink.4"/>
          <w:sz w:val="20"/>
          <w:szCs w:val="20"/>
        </w:rPr>
        <w:fldChar w:fldCharType="begin" w:fldLock="0"/>
      </w:r>
      <w:r>
        <w:rPr>
          <w:rStyle w:val="Hyperlink.4"/>
          <w:sz w:val="20"/>
          <w:szCs w:val="20"/>
        </w:rPr>
        <w:instrText xml:space="preserve"> HYPERLINK "http://thepoly.org/contact/privacy-policy"</w:instrText>
      </w:r>
      <w:r>
        <w:rPr>
          <w:rStyle w:val="Hyperlink.4"/>
          <w:sz w:val="20"/>
          <w:szCs w:val="20"/>
        </w:rPr>
        <w:fldChar w:fldCharType="separate" w:fldLock="0"/>
      </w:r>
      <w:r>
        <w:rPr>
          <w:rStyle w:val="Hyperlink.4"/>
          <w:sz w:val="20"/>
          <w:szCs w:val="20"/>
          <w:rtl w:val="0"/>
        </w:rPr>
        <w:t xml:space="preserve"> </w:t>
      </w:r>
      <w:r>
        <w:rPr>
          <w:sz w:val="20"/>
          <w:szCs w:val="20"/>
        </w:rPr>
        <w:fldChar w:fldCharType="end" w:fldLock="0"/>
      </w:r>
      <w:r>
        <w:rPr>
          <w:rStyle w:val="Hyperlink.5"/>
          <w:sz w:val="20"/>
          <w:szCs w:val="20"/>
        </w:rPr>
        <w:fldChar w:fldCharType="begin" w:fldLock="0"/>
      </w:r>
      <w:r>
        <w:rPr>
          <w:rStyle w:val="Hyperlink.5"/>
          <w:sz w:val="20"/>
          <w:szCs w:val="20"/>
        </w:rPr>
        <w:instrText xml:space="preserve"> HYPERLINK "http://thepoly.org/contact/privacy-policy"</w:instrText>
      </w:r>
      <w:r>
        <w:rPr>
          <w:rStyle w:val="Hyperlink.5"/>
          <w:sz w:val="20"/>
          <w:szCs w:val="20"/>
        </w:rPr>
        <w:fldChar w:fldCharType="separate" w:fldLock="0"/>
      </w:r>
      <w:r>
        <w:rPr>
          <w:rStyle w:val="Hyperlink.5"/>
          <w:sz w:val="20"/>
          <w:szCs w:val="20"/>
          <w:rtl w:val="0"/>
          <w:lang w:val="en-US"/>
        </w:rPr>
        <w:t>http://thepoly.org/contact/privacy-policy</w:t>
      </w:r>
      <w:r>
        <w:rPr>
          <w:sz w:val="20"/>
          <w:szCs w:val="20"/>
        </w:rPr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5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5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5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1">
    <w:name w:val="Hyperlink.1"/>
    <w:basedOn w:val="Hyperlink.0"/>
    <w:next w:val="Hyperlink.1"/>
    <w:rPr>
      <w:b w:val="1"/>
      <w:bCs w:val="1"/>
    </w:rPr>
  </w:style>
  <w:style w:type="character" w:styleId="None">
    <w:name w:val="None"/>
  </w:style>
  <w:style w:type="character" w:styleId="Hyperlink.2">
    <w:name w:val="Hyperlink.2"/>
    <w:basedOn w:val="None"/>
    <w:next w:val="Hyperlink.2"/>
    <w:rPr>
      <w:b w:val="1"/>
      <w:bCs w:val="1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character" w:styleId="Hyperlink.3">
    <w:name w:val="Hyperlink.3"/>
    <w:basedOn w:val="None"/>
    <w:next w:val="Hyperlink.3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Imported Style 3">
    <w:name w:val="Imported Style 3"/>
    <w:pPr>
      <w:numPr>
        <w:numId w:val="5"/>
      </w:numPr>
    </w:pPr>
  </w:style>
  <w:style w:type="character" w:styleId="Hyperlink.4">
    <w:name w:val="Hyperlink.4"/>
    <w:basedOn w:val="None"/>
    <w:next w:val="Hyperlink.4"/>
    <w:rPr>
      <w:outline w:val="0"/>
      <w:color w:val="202124"/>
      <w:u w:color="202124"/>
      <w:shd w:val="clear" w:color="auto" w:fill="ffffff"/>
      <w14:textFill>
        <w14:solidFill>
          <w14:srgbClr w14:val="202124"/>
        </w14:solidFill>
      </w14:textFill>
    </w:rPr>
  </w:style>
  <w:style w:type="character" w:styleId="Hyperlink.5">
    <w:name w:val="Hyperlink.5"/>
    <w:basedOn w:val="None"/>
    <w:next w:val="Hyperlink.5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